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Межгосударственный стандарт ГОСТ 8509-93</w:t>
      </w: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"Уголки стальные горячекатаные равнополочные. Сортамент"</w:t>
      </w: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(введен в действие постановлением Госстандарта РФ от 20 февраля 1996 г. N 85)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Hot-rolled steel equal-leg angles. Dimensions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Дата введения 1 января 1997 г.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Взамен ГОСТ 8509-86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sub_1"/>
      <w:r w:rsidRPr="00FD1BD8">
        <w:rPr>
          <w:rFonts w:ascii="Arial" w:hAnsi="Arial" w:cs="Arial"/>
          <w:color w:val="000000" w:themeColor="text1"/>
          <w:sz w:val="20"/>
          <w:szCs w:val="20"/>
        </w:rPr>
        <w:t>1 Настоящий стандарт распространяется на уголки стальные горячекатаные равнополочные.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sub_2"/>
      <w:bookmarkEnd w:id="0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2 Размеры уголков, площадь поперечного сечения, справочные величины для осей и масса 1 м уголков должны соответствовать указанным на </w:t>
      </w:r>
      <w:hyperlink w:anchor="sub_201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рисунке 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и в </w:t>
      </w:r>
      <w:hyperlink w:anchor="sub_10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, а при поставках на экспорт - рекомендуемым </w:t>
      </w:r>
      <w:hyperlink w:anchor="sub_100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приложениям А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hyperlink w:anchor="sub_200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Б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1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noProof/>
          <w:color w:val="000000" w:themeColor="text1"/>
          <w:sz w:val="20"/>
          <w:szCs w:val="20"/>
        </w:rPr>
        <w:drawing>
          <wp:inline distT="0" distB="0" distL="0" distR="0">
            <wp:extent cx="3295650" cy="3581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sub_201"/>
      <w:r w:rsidRPr="00FD1BD8">
        <w:rPr>
          <w:rFonts w:ascii="Arial" w:hAnsi="Arial" w:cs="Arial"/>
          <w:color w:val="000000" w:themeColor="text1"/>
          <w:sz w:val="20"/>
          <w:szCs w:val="20"/>
        </w:rPr>
        <w:t>"Рисунок 1."</w:t>
      </w:r>
    </w:p>
    <w:bookmarkEnd w:id="2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3" w:name="sub_1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1</w:t>
      </w:r>
    </w:p>
    <w:bookmarkEnd w:id="3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┬────┬───┬────┬────┬───────┬─────────────────────────────────────────────────────────────────────┬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│Но-│ </w:t>
      </w:r>
      <w:hyperlink w:anchor="sub_101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b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│ </w:t>
      </w:r>
      <w:hyperlink w:anchor="sub_102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t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│ </w:t>
      </w:r>
      <w:hyperlink w:anchor="sub_103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R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│ </w:t>
      </w:r>
      <w:hyperlink w:anchor="sub_104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r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│</w:t>
      </w:r>
      <w:hyperlink w:anchor="sub_105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F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, см2 │                Справочные значения величин для осей                 │Масса 1│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│мер├────┴───┴────┴────┤       ├────────────────────┬──────────────┬────────────────────┬──────┬─────┤ м, кг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│уго│        мм        │       │        х-х         │   x_0-x_0    │      y_0-y_0       │</w:t>
      </w:r>
      <w:hyperlink w:anchor="sub_108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I_xy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, │x_0,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│лка│                  │       │                    │              │                    │ см4  │ см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              │       ├───────┬──────┬─────┼───────┬──────┼──────┬───────┬─────┤   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              │       │ I_x,  │ W_x, │i_x; │ I_x0  │ i_x0 │ i_y0 │ W_y0, │i_y0 │   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              │       │  см4  │ см3  │ см  │ max,  │ max, │ min, │  см3  │min, │   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              │       │       │      │     │  см4  │ см4  │ см4  │       │ см4 │   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┬───┬────┬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2 │ 20 │ 3 │3,5 │1,2 │ 1,13  │ 0,40  │ 0,28 │0,59 │ 0,63  │ 0,75 │ 0,17 │ 0,20  │0,39 │ 0,23 │0,60 │ 0,89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│3,5 │1,2 │ 1,46  │ 0,50  │ 0,37 │0,58 │ 0,78  │ 0,73 │ 0,22 │ 0,24  │0,38 │ 0,28 │0,64 │ 1,15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│2,5│ 25 │ 3 │3,5 │1,2 │ 1,43  │ 0,81  │ 0,46 │0,75 │ 1,29  │ 0,95 │ 0,34 │ 0,33  │0,49 │ 0,47 │0,73 │ 1,12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│3,5 │1,2 │ 1,86  │ 1,03  │ 0,59 │0,74 │ 1,62  │ 0,93 │ 0,44 │ 0,41  │0,48 │ 0,59 │0,76 │ 1,46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│2,8│ 28 │ 3 │4,0 │1,3 │ 1,62  │ 1,16  │ 0,58 │0,85 │ 1,84  │ 1,07 │ 0,48 │ 0,42  │0,55 │ 0,68 │0,80 │ 1,27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3 │ 30 │ 3 │4,0 │1,3 │ 1,74  │ 1,45  │ 0,67 │0,91 │ 2,30  │ 1,15 │ 0,60 │ 0,53  │0,59 │ 0,85 │0,85 │ 1,36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│4,0 │1,3 │ 2,27  │ 1,84  │ 0,87 │0,90 │ 2,92  │ 1,13 │ 0,77 │ 0,61  │0,58 │ 1,08 │0,89 │ 1,78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│3,2│ 32 │ 3 │4,5 │1,5 │ 1,86  │ 1,77  │ 0,77 │0,97 │ 2,80  │ 1,23 │ 0,74 │ 0,59  │0,63 │ 1,03 │0,89 │ 1,46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│4,5 │1,5 │ 2,43  │ 2,26  │ 1,00 │0,96 │ 3,58  │ 1,21 │ 0,94 │ 0,71  │0,62 │ 1,32 │0,94 │ 1,91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│3,5│ 35 │ 3 │4,5 │1,5 │ 2,04  │ 2,35  │ 0,93 │1,07 │ 3,72  │ 1,35 │ 0,97 │ 0,71  │0,69 │ 1,37 │0,97 │ 1,60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│4,5 │1,5 │ 2,67  │ 3,01  │ 1,21 │1,06 │ 4,76  │ 1,33 │ 1,25 │ 0,88  │0,68 │ 1,75 │1,01 │ 2,10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│4,5 │1,5 │ 3,28  │ 3,61  │ 1,47 │1,05 │ 5,71  │ 1,32 │ 1,52 │ 1,02  │0,68 │ 2,10 │1,05 │ 2,58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4 │ 40 │ 3 │5,0 │1,7 │ 2,35  │ 3,55  │ 1,22 │1,23 │ 5,63  │ 1,55 │ 1,47 │ 0,95  │0,79 │ 2,08 │1,09 │ 1,85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│5,0 │1,7 │ 3,08  │ 4,58  │ 1,60 │1,22 │ 7,26  │ 1,53 │ 1,90 │ 1,19  │0,78 │ 2,68 │1,13 │ 2,42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│5,0 │1,7 │ 3,79  │ 5,53  │ 1,95 │1,21 │ 8,75  │ 1,52 │ 2,30 │ 1,39  │0,78 │ 3,22 │1,17 │ 2,98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│4,5│ 45 │ 3 │5,0 │1,7 │ 2,65  │ 5,13  │ 1,56 │1,39 │ 8,13  │ 1,75 │ 2,12 │ 1,24  │0,89 │ 3,00 │1,21 │ 2,08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│5,0 │1,7 │ 3,48  │ 6,63  │ 2,04 │1,38 │ 10,52 │ 1,74 │ 2,74 │ 1,54  │0,89 │ 3,89 │1,26 │ 2,73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│5,0 │1,7 │ 4,29  │ 8,03  │ 2,51 │1,37 │ 12,74 │ 1,72 │ 3,33 │ 1,81  │0,88 │ 4,71 │1,30 │ 3,37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5 │ 50 │ 3 │5,5 │1,8 │ 2,96  │ 7,11  │ 1,94 │1,55 │ 11,27 │ 1,95 │ 2,95 │ 1,57  │1,00 │ 4,16 │1,33 │ 2,32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4 │5,5 │1,8 │ 3,89  │ 9,21  │ 2,54 │1,54 │ 14,63 │ 1,94 │ 3,80 │ 1,95  │0,99 │ 5,42 │1,38 │ 3,05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│5,5 │1,8 │ 4,80  │ 11,20 │ 3,13 │1,53 │ 17,77 │ 1,92 │ 4,63 │ 2,30  │0,98 │ 6,57 │1,42 │ 3,77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6 │5,5 │1,8 │ 5,69  │ 13,07 │ 3,69 │1,52 │ 20,72 │ 1,91 │ 5,43 │ 2,63  │0,98 │ 7,65 │1,46 │ 4,47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│5,6│ 56 │ 4 │6,0 │2,0 │ 4,38  │ 13,10 │ 3,21 │1,73 │ 20,79 │ 2,18 │ 5,41 │ 2,52  │1,11 │ 7,69 │1,52 │ 3,44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│6,0 │2,0 │ 5,41  │ 15,97 │ 3,96 │1,72 │ 25,36 │ 2,16 │ 6,59 │ 2,97  │1,10 │ 9,41 │1,57 │ 4,25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│6,3│ 63 │ 4 │7,0 │2,3 │ 4,96  │ 18,86 │ 4,09 │1,95 │ 29,90 │ 2,45 │ 7,81 │ 3,26  │1,25 │11,00 │1,69 │ 3,90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│7,0 │2,3 │ 6,13  │ 23,10 │ 5,05 │1,94 │ 36,80 │ 2,44 │ 9,52 │ 3,87  │1,25 │13,70 │1,74 │ 4,81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6 │7,0 │2,3 │ 7,28  │ 27,06 │ 5,98 │1,93 │ 42,91 │ 2,43 │11,18 │ 4,44  │1,24 │15,90 │1,78 │ 5,72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7 │ 70 │4,5│8,0 │2,7 │ 6,20  │ 29,04 │ 5,67 │2,16 │ 46,03 │ 2,72 │12,04 │ 4,53  │1,39 │17,00 │1,88 │ 4,87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5 │8,0 │2,7 │ 6,86  │ 31,94 │ 6,27 │2,16 │ 50,67 │ 2,72 │13,22 │ 4,92  │1,39 │18,70 │1,90 │ 5,38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6 │8,0 │2,7 │ 8,15  │ 37,58 │ 7,43 │2,15 │ 59,64 │ 2,71 │15,52 │ 5,66  │1,38 │22,10 │1,94 │ 6,39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7 │8,0 │2,7 │ 9,42  │ 42,98 │ 8,57 │2,14 │ 68,19 │ 2,69 │17,77 │ 6,31  │1,37 │25,20 │1,99 │ 7,39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8 │8,0 │2,7 │ 10,67 │ 48,16 │ 9,68 │2,12 │ 76,35 │ 2,68 │19,97 │ 6,99  │1,37 │28,20 │2,02 │ 8,37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│7,5│ 75 │ 5 │9,0 │3,0 │ 7,39  │ 39,53 │ 7,21 │2,31 │ 62,65 │ 2,91 │16,41 │ 5,74  │1,49 │23,10 │2,02 │ 5,80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6 │9,0 │3,0 │ 8,78  │ 46,57 │ 8,57 │2,30 │ 73,87 │ 2,90 │19,28 │ 6,62  │1,48 │27,30 │2,06 │ 6,89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7 │9,0 │3,0 │ 10,15 │ 53,34 │ 9,89 │2,29 │ 84,61 │ 2,89 │22,07 │ 7,43  │1,47 │31,20 │2,10 │ 7,96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8 │9,0 │3,0 │ 11,50 │ 59,84 │11,18 │2,28 │ 94,89 │ 2,87 │24,80 │ 8,16  │1,47 │35,00 │2,15 │ 9,02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9 │9,0 │3,0 │ 12,83 │ 66,10 │12,43 │2,27 │104,72 │ 2,86 │27,48 │ 8,91  │1,46 │38,60 │2,18 │ 10,07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8 │ 80 │5,5│9,0 │3,0 │ 8,63  │ 52,68 │ 9,03 │2,47 │ 83,56 │ 3,11 │21,80 │ 7,10  │1,59 │30,90 │2,17 │ 6,78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│ 6 │9,0 │3,0 │ 9,38  │ 56,97 │ 9,80 │2,47 │ 90,40 │ 3,11 │23,54 │ 7,60  │1,58 │33,40 │2,19 │ 7,36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7 │9,0 │3,0 │ 10,85 │ 65,31 │11,32 │2,45 │103,60 │ 3,09 │26,97 │ 8,55  │1,58 │38,30 │2,23 │ 8,51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8 │9,0 │3,0 │ 12,30 │ 73,36 │12,80 │2,44 │116,39 │ 3,08 │30,32 │ 9,44  │1,57 │43,00 │2,27 │ 9,65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9 │ 90 │ 6 │10,0│3,3 │ 10,61 │ 82,10 │12,49 │2,78 │130,00 │ 3,50 │33,97 │ 9,88  │1,79 │48,10 │2,43 │ 8,33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7 │10,0│3,3 │ 12,28 │ 94,30 │14,45 │2,77 │149,67 │ 3,49 │38,94 │ 11,15 │1,78 │55,40 │2,47 │ 9,64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8 │10,0│3,3 │ 13,93 │106,11 │16,36 │2,76 │168,42 │ 3,48 │43,80 │ 12,34 │1,77 │62,30 │2,51 │ 10,93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9 │10,0│3,3 │ 15,60 │118,00 │18,29 │2,75 │186,00 │ 3,46 │48,60 │ 13,48 │1,77 │68,00 │2,55 │ 12,20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│10 │100 │6,5│12,0│4,0 │ 12,82 │122,10 │16,69 │3,09 │193,46 │ 3,89 │50,73 │ 13,38 │1,99 │71,40 │2,68 │ 10,06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7 │12,0│4,0 │ 13,75 │130,59 │17,90 │3,08 │207,01 │ 3,88 │54,16 │ 14,13 │1,98 │76,40 │2,71 │ 10,79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8 │12,0│4,0 │ 15,60 │147,19 │20,30 │3,07 │233,46 │ 3,87 │60,92 │ 15,66 │1,98 │86,30 │2,75 │ 12,25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│10 │12,0│4,0 │ 19,24 │178,95 │24,97 │3,05 │283,83 │ 3,84 │74,08 │ 18,51 │1,96 │110,00│2,83 │ 15,10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│12 │12,0│4,0 │ 22,80 │208,90 │29,47 │3,03 │330,95 │ 3,81 │86,84 │ 21,10 │1,95 │122,00│2,91 │ 17,90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│14 │12,0│4,0 │ 26,28 │237,15 │33,83 │3,00 │374,98 │ 3,78 │99,32 │ 23,49 │1,94 │138,00│2.99 │ 20,63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│16 │12,0│4,0 │ 29,68 │263,82 │38,04 │2,98 │416,04 │ 3,74 │111,61│ 25,79 │1,94 │152,00│3,06 │ 23,30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│11 │110 │ 7 │12,0│4,0 │ 15,15 │175,61 │21,83 │3,40 │278,54 │ 4,29 │72,68 │ 17,36 │2,19 │106,00│2,96 │ 11,89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8 │12,0│4,0 │ 17,20 │198,17 │24,77 │3,39 │314,51 │ 4,28 │81,83 │ 19,29 │2,18 │116,00│3,00 │ 13,50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│12,│125 │ 8 │14,0│4,6 │ 19,69 │294,36 │32,20 │3,87 │466,76 │ 4,87 │121,98│ 25,67 │2,49 │172,00│3,36 │ 15,46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5 │    │   │    │    │       │       │      │     │       │      │      │       │     │   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9 │14,0│4,6 │ 22,00 │327,48 │36,00 │3,86 │520,00 │ 4,86 │135,88│ 28,26 │2,48 │192,00│3,40 │ 17,30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│10 │14,0│4,6 │ 24,33 │359,82 │39,74 │3,85 │571,04 │ 4,84 │148,59│ 30,45 │2,47 │211,00│3,45 │ 19,10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│12 │14,0│4,6 │ 28,89 │422,23 │47,06 │3,82 │670,02 │ 4,82 │174,43│ 34,94 │2,46 │248,00│3,53 │ 22,68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│14 │14,0│4,6 │ 33,37 │481,76 │54,17 │3,80 │763,90 │ 4,78 │199,62│ 39,10 │2,45 │282,00│3,61 │ 26,20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│16 │14,0│4,6 │ 37,77 │538,56 │61,09 │3,78 │852,84 │ 4,75 │224,29│ 43,10 │2,44 │315,00│3,68 │ 29,65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│14 │140 │ 9 │14,0│4,6 │ 24,72 │465,72 │45,55 │4,34 │739,42 │ 5,47 │192,03│ 35,92 │2,79 │274,00│3,76 │ 19,41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│10 │14,0│4,6 │ 27,33 │512,29 │50,32 │4,33 │813,62 │ 5,46 │210,96│ 39,05 │2,78 │301,00│3,82 │ 21,45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│12 │14,0│4,6 │ 32,49 │602,49 │59,66 │4,31 │956,98 │ 5,43 │248,01│ 44,97 │2,76 │354,00│3,90 │ 25,50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│16 │160 │10 │16,0│5,3 │ 31,43 │774,24 │66,19 │4,96 │1229,10│ 6,25 │319,33│ 52,52 │3,19 │455,00│4,30 │ 24,67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│11 │16,0│5,3 │ 34,42 │844,21 │72,44 │4,95 │1340,06│ 6,24 │347,77│ 56,53 │3,18 │496,00│4,35 │ 27,02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│12 │16,0│5,3 │ 37,39 │912,89 │78,62 │4,94 │1450,00│ 6,23 │375,78│ 60,53 │3,17 │537,00│4,39 │ 29,35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│14 │16.0│5,3 │ 43,57 │1046,47│90,77 │4,92 │1662,13│ 6,20 │430,81│ 68,15 │3,16 │615,00│4,47 │ 34,20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│16 │16,0│5,3 │ 49,07 │1175,19│102,64│4,89 │1865,73│ 6,17 │484,64│ 75,92 │3,14 │690,00│4,55 │ 38,52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│18 │16,0│5,3 │ 54,79 │1290,24│114,24│4,87 │2061,03│ 6,13 │537,46│ 82,08 │3,13 │771,00│4,63 │ 43,01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│20 │16,0│5,3 │ 60,40 │1418,85│125,60│4,85 │2248,26│ 6,10 │589,43│ 90,02 │3,12 │830,00│4,70 │ 47,41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│18 │180 │11 │16,0│5,3 │ 38,80 │1216,44│92,47 │5,60 │1933,10│ 7,06 │499,78│ 72,86 │3,59 │716,00│4,85 │ 30,47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│12 │16,0│5,3 │ 42,19 │1316,62│100,41│5,59 │2092,78│ 7,04 │540,45│ 78,15 │3,58 │776,00│4,89 │ 33,12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│20 │200 │12 │18,0│6,0 │ 47,10 │1822,78│124,61│6,22 │2896,16│ 7,84 │749,40│ 98,68 │3,99 │1073,0│5,37 │ 36,97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 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│13 │18,0│6,0 │ 50,85 │1960,77│134,44│6,21 │3116,18│ 7,83 │805,35│105,07 │3,98 │1156,0│5,42 │ 39,92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 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│14 │18,0│6,0 │ 54,60 │2097,00│144,17│6,20 │3333,00│ 7,81 │861,00│111,50 │3,97 │1236,0│5,46 │ 42,80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 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│16 │18,0│6,0 │ 61,98 │2362,57│163,37│6,17 │3755,39│ 7,78 │969,74│123,77 │3,96 │1393,0│5,54 │ 48,65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 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│20 │18,0│6,0 │ 76,54 │2871,47│200,37│6,12 │4860,42│ 7,72 │1181,9│146,62 │3,93 │1689,0│5,70 │ 60,08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2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│25 │18,0│6,0 │ 94,29 │3466,21│245,59│6,06 │5494,04│ 7,63 │1438,3│172,68 │3,91 │2028,0│5,89 │ 74,02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8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│30 │18,0│6,0 │111,54 │4019,60│288,57│6,00 │6351,05│ 7,55 │1698,1│193,06 │3,89 │2332,0│6,07 │ 87,56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6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│22 │220 │14 │21,0│7,0 │ 60,38 │2814,36│175,18│6,83 │4470,15│ 8,60 │1158,5│138,62 │4,38 │1655,0│5,91 │ 47,40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6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│16 │21,0│7,0 │ 68,58 │3175,44│198,71│6,80 │5045,37│ 8,58 │1305,5│153,34 │4,36 │1869,0│6,02 │ 53,83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2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┼────┼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│25 │250 │16 │24,0│8,0 │ 78,40 │4717,10│258,43│7,76 │7492,10│ 9,78 │1942,0│203,45 │4,98 │2775,0│6,75 │ 61,55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9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│18 │24,0│8,0 │ 87,72 │5247,24│288,82│7,73 │8336,69│ 9,75 │2157,7│223,39 │4,96 │3089,0│6,83 │ 68,86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8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│20 │24,0│8,0 │ 96,96 │5764,87│318,76│7,71 │9159,73│ 9,72 │2370,0│242,52 │4,94 │3395,0│6,91 │ 76,11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1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│22 │24,0│8,0 │106,12 │6270,32│348,26│7,69 │9961,30│ 9,69 │2579,0│260,52 │4,93 │3691,0│7,00 │ 83,31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    │      │  4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│25 │24,0│8,0 │119,71 │7006,39│391,72│7,65 │11125,5│ 9,64 │2887,2│287,14 │4,91 │4119,0│7,11 │ 93,97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2   │      │  6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│28 │24,0│8,0 │133,12 │7716,86│434,25│7,61 │12243,8│ 9,59 │3189,8│311,98 │4,90 │4527,0│7,23 │104,50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4   │      │  9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│30 │24,0│8,0 │141,96 │8176,82│462,11│7,59 │12964,6│ 9,56 │3388,9│327,82 │4,89 │4788,0│7,31 │111,44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6   │      │  8   │       │     │  0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├───┼────┼────┼───────┼───────┼──────┼─────┼───────┼──────┼──────┼───────┼─────┼──────┼─────┼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│35 │24,0│8,0 │163,71 │9281,05│530,11│7,53 │14682,7│ 9,47 │3879,3│366,13 │4,87 │5401,6│7,53 │128,51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│    │   │    │    │       │       │      │     │   3   │      │  7   │       │     │  8   │     │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┴────┴───┴────┴────┴───────┴───────┴──────┴─────┴───────┴──────┴──────┴───────┴─────┴──────┴─────┴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</w:t>
      </w:r>
      <w:r w:rsidRPr="00FD1BD8">
        <w:rPr>
          <w:rFonts w:ascii="Courier New" w:hAnsi="Courier New" w:cs="Courier New"/>
          <w:b/>
          <w:bCs/>
          <w:noProof/>
          <w:color w:val="000000" w:themeColor="text1"/>
          <w:sz w:val="20"/>
          <w:szCs w:val="20"/>
        </w:rPr>
        <w:t>Примечания</w:t>
      </w: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: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 Площадь поперечного сечения и справочные величины вычислены по номинальным  размерам.  Плотность   стали -│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│7,85 г/см3.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│2 Радиусы закругления, указанные на </w:t>
      </w:r>
      <w:hyperlink w:anchor="sub_201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рисунке 1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и в </w:t>
      </w:r>
      <w:hyperlink w:anchor="sub_1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таблице  1,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даны  для  построения калибра и на профиле не│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│контролируются.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Условные обозначения к </w:t>
      </w:r>
      <w:hyperlink w:anchor="sub_201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рисунку 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hyperlink w:anchor="sub_10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sub_101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b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ширина полки;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sub_102"/>
      <w:bookmarkEnd w:id="4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t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толщина полки;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sub_103"/>
      <w:bookmarkEnd w:id="5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R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радиус внутреннего закругления;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sub_104"/>
      <w:bookmarkEnd w:id="6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r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радиус закругления полок;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sub_105"/>
      <w:bookmarkEnd w:id="7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F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площадь поперечного сечения;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sub_106"/>
      <w:bookmarkEnd w:id="8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момент инерции;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sub_107"/>
      <w:bookmarkEnd w:id="9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х_0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расстояние от центра тяжести до наружной грани полки;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sub_108"/>
      <w:bookmarkEnd w:id="1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I_xy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центробежный момент инерции;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sub_109"/>
      <w:bookmarkEnd w:id="11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 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>- радиус инерции.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sub_3"/>
      <w:bookmarkEnd w:id="12"/>
      <w:r w:rsidRPr="00FD1BD8">
        <w:rPr>
          <w:rFonts w:ascii="Arial" w:hAnsi="Arial" w:cs="Arial"/>
          <w:color w:val="000000" w:themeColor="text1"/>
          <w:sz w:val="20"/>
          <w:szCs w:val="20"/>
        </w:rPr>
        <w:t>3 По точности прокатки уголки изготавливают:</w:t>
      </w:r>
    </w:p>
    <w:bookmarkEnd w:id="13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А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высокой точности;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В</w:t>
      </w: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- обычной точности.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sub_4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4 Предельные отклонения по размерам уголков не должны превышать указанных в </w:t>
      </w:r>
      <w:hyperlink w:anchor="sub_2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2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14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15" w:name="sub_2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2</w:t>
      </w:r>
    </w:p>
    <w:bookmarkEnd w:id="15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┌──────────────────┬────────────────────────────────────────────────────┐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Номер уголка   │             Предельные отклонения, мм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├────────────┬───────────────────────────────────────┤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по ширине  │           по толщине полки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полки    │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├───────────┬──────────────┬────────────┤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│до 6 включ.│ от 6,5 до 9  │  свыше 9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      │    включ.    │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├─────┬─────┼───────┬──────┼─────┬──────┤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А  │  В  │   А   │  В   │  А  │  В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├──────────────────┼────────────┼─────┼─────┼───────┼──────┼─────┼──────┤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│От  2 до 4,5      │   +-1,0    │+0,2 │+0,3 │   -   │  -   │  -  │  -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│-0,3 │-0,4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│"   5 "  9        │   +-1,5    │+0,2 │+0,3 │ +0,2  │ +0,3 │+0,3 │ +0,4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│-0,4 │-0,5 │ -0,5  │ -0,6 │-0,5 │ -0,6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│"  10 " 15        │   +-2,0    │  -  │  -  │ +0,3  │ +0,4 │+0,3 │ +0,4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-0,5  │ -0,6 │-0,6 │ -0,7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│"  16 " 20        │   +-3,0    │  -  │  -  │   -   │  -   │+0,4 │ +0,5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│-0,7 │ -0,8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│"  22 " 25        │   +-4,0    │  -  │  -  │   -   │  -   │+0,4 │ +0,5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     │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│            │     │     │       │      │-0,8 │ -0,9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└──────────────────┴────────────┴─────┴─────┴───────┴──────┴─────┴──────┘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sub_5"/>
      <w:r w:rsidRPr="00FD1BD8">
        <w:rPr>
          <w:rFonts w:ascii="Arial" w:hAnsi="Arial" w:cs="Arial"/>
          <w:color w:val="000000" w:themeColor="text1"/>
          <w:sz w:val="20"/>
          <w:szCs w:val="20"/>
        </w:rPr>
        <w:t>5 По согласованию изготовителя с потребителем допускается изготовление уголков со смещением предельных отклонений по толщине полки в пределах допускаемых отклонений соответствующей точности.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sub_6"/>
      <w:bookmarkEnd w:id="16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6 По согласованию с потребителем отклонения по толщине полки допускается заменять предельными отклонениями по массе в соответствии с </w:t>
      </w:r>
      <w:hyperlink w:anchor="sub_3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таблицей 3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17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18" w:name="sub_3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3</w:t>
      </w:r>
    </w:p>
    <w:bookmarkEnd w:id="18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┌───────────────────────────┬───────────────────────────────────────────┐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Номер уголка        │     Предельные отклонения по массе, %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├────────────────────┬──────────────────────┤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│      I класс       │       II класс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├───────────────────────────┼────────────────────┼──────────────────────┤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│От 2 до 7,5 включ.         │         +3         │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│                    │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│         -5         │          +3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├───────────────────────────┼────────────────────┤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│Свыше 7,5                  │       +-2,5        │          -5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│                    │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│                    │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└───────────────────────────┴────────────────────┴──────────────────────┘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9" w:name="sub_7"/>
      <w:r w:rsidRPr="00FD1BD8">
        <w:rPr>
          <w:rFonts w:ascii="Arial" w:hAnsi="Arial" w:cs="Arial"/>
          <w:color w:val="000000" w:themeColor="text1"/>
          <w:sz w:val="20"/>
          <w:szCs w:val="20"/>
        </w:rPr>
        <w:t>7 Отклонение от прямого угла при вершине не должно превышать 35'.</w:t>
      </w:r>
    </w:p>
    <w:bookmarkEnd w:id="19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lastRenderedPageBreak/>
        <w:t>По согласованию изготовителя с потребителем отклонение от прямого угла при вершине не должно превышать: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1,0 мм - для уголков с шириной полки до 50 мм включительно;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2,0 мм - для уголков с шириной полки свыше 50 до 100 мм включительно;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3,0 мм - для уголков с шириной полки свыше 100 до 200 мм.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0" w:name="sub_8"/>
      <w:r w:rsidRPr="00FD1BD8">
        <w:rPr>
          <w:rFonts w:ascii="Arial" w:hAnsi="Arial" w:cs="Arial"/>
          <w:color w:val="000000" w:themeColor="text1"/>
          <w:sz w:val="20"/>
          <w:szCs w:val="20"/>
        </w:rPr>
        <w:t>8 Притупление внешних уголков (в том числе и угла при вершине) не контролируется.</w:t>
      </w:r>
    </w:p>
    <w:bookmarkEnd w:id="20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По требованию потребителя притупление внешних углов (в том числе и угла при вершине) не должно превышать: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0,3 толщины полки - для уголков толщиной до 10 мм включительно;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3,0 мм - для уголков толщиной свыше 10 до 16 мм включительно;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5,0 мм - для уголков толщиной свыше 16 мм.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1" w:name="sub_9"/>
      <w:r w:rsidRPr="00FD1BD8">
        <w:rPr>
          <w:rFonts w:ascii="Arial" w:hAnsi="Arial" w:cs="Arial"/>
          <w:color w:val="000000" w:themeColor="text1"/>
          <w:sz w:val="20"/>
          <w:szCs w:val="20"/>
        </w:rPr>
        <w:t>9 Уголки изготавливают длиной от 4 до 12 м:</w:t>
      </w:r>
    </w:p>
    <w:bookmarkEnd w:id="21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мерной длины;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мерной длины с немерной в количестве не более 5% массы партии;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кратной мерной длины;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кратной мерной длины с немерной в количестве не более 5% массы партии;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немерной длины;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ограниченной длины в пределах немерной.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2" w:name="sub_91"/>
      <w:r w:rsidRPr="00FD1BD8">
        <w:rPr>
          <w:rFonts w:ascii="Arial" w:hAnsi="Arial" w:cs="Arial"/>
          <w:color w:val="000000" w:themeColor="text1"/>
          <w:sz w:val="20"/>
          <w:szCs w:val="20"/>
        </w:rPr>
        <w:t>9.1 По согласованию изготовителя с потребителем уголки изготавливают мерной и кратной мерной длины с немерными длинами более 5% массы партии.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3" w:name="sub_92"/>
      <w:bookmarkEnd w:id="22"/>
      <w:r w:rsidRPr="00FD1BD8">
        <w:rPr>
          <w:rFonts w:ascii="Arial" w:hAnsi="Arial" w:cs="Arial"/>
          <w:color w:val="000000" w:themeColor="text1"/>
          <w:sz w:val="20"/>
          <w:szCs w:val="20"/>
        </w:rPr>
        <w:t>9.2 Допускается изготовление уголков длиной не менее 3 м и свыше 12 м.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4" w:name="sub_10"/>
      <w:bookmarkEnd w:id="23"/>
      <w:r w:rsidRPr="00FD1BD8">
        <w:rPr>
          <w:rFonts w:ascii="Arial" w:hAnsi="Arial" w:cs="Arial"/>
          <w:color w:val="000000" w:themeColor="text1"/>
          <w:sz w:val="20"/>
          <w:szCs w:val="20"/>
        </w:rPr>
        <w:t>10 Предельные отклонения по длине уголков мерной длины или кратной мерной не должны превышать:</w:t>
      </w:r>
    </w:p>
    <w:bookmarkEnd w:id="24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+30 мм - при длине до 4 м включительно;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+50 мм - при длине свыше 4 до 6 м включительно;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+70 мм - при длине свыше 6 м.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По требованию потребителя для уголков длиной свыше 4 до 7 м предельные отклонения длины не должны превышать +40 мм, более 7м - +5 мм на каждый следующий метр.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5" w:name="sub_11"/>
      <w:r w:rsidRPr="00FD1BD8">
        <w:rPr>
          <w:rFonts w:ascii="Arial" w:hAnsi="Arial" w:cs="Arial"/>
          <w:color w:val="000000" w:themeColor="text1"/>
          <w:sz w:val="20"/>
          <w:szCs w:val="20"/>
        </w:rPr>
        <w:t>11 Кривизна уголков не должна превышать 0,4% длины. По требованию потребителя изготавливают уголки, кривизна которых не превышает 0,2% длины. Для уголков от N 2 до 4,5 включительно кривизну проверяют на длине 1 м.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6" w:name="sub_12"/>
      <w:bookmarkEnd w:id="25"/>
      <w:r w:rsidRPr="00FD1BD8">
        <w:rPr>
          <w:rFonts w:ascii="Arial" w:hAnsi="Arial" w:cs="Arial"/>
          <w:color w:val="000000" w:themeColor="text1"/>
          <w:sz w:val="20"/>
          <w:szCs w:val="20"/>
        </w:rPr>
        <w:t>12 Размеры поперечного сечения уголков, притупление углов измеряют на расстоянии не менее 500 мм от торца штанги.</w:t>
      </w:r>
    </w:p>
    <w:bookmarkEnd w:id="26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10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Приложение А. Профили стальные горячекатаные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0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Приложение Б. Профили стальные горячекатаные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27" w:name="sub_10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Приложение А</w:t>
      </w:r>
    </w:p>
    <w:bookmarkEnd w:id="27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(рекомендуемое)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Профили стальные горячекатаные</w:t>
      </w: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Часть 1. Уголки равнополочные. Размеры (ИСО 657-1-89)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11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1 Область распространения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13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3 Размеры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14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4 Свойства профиля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15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5 Допуски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28" w:name="sub_11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1 Область распространения</w:t>
      </w:r>
    </w:p>
    <w:bookmarkEnd w:id="28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Эта часть ИСО 657 включает размеры горячекатаных равнополочных уголков.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9" w:name="sub_1102"/>
      <w:r w:rsidRPr="00FD1BD8">
        <w:rPr>
          <w:rFonts w:ascii="Arial" w:hAnsi="Arial" w:cs="Arial"/>
          <w:color w:val="000000" w:themeColor="text1"/>
          <w:sz w:val="20"/>
          <w:szCs w:val="20"/>
        </w:rPr>
        <w:t>2 Настоящий стандарт содержит условия данной части ИСО 657. По состоянию на время публикации данное издание являлось действующим.</w:t>
      </w:r>
    </w:p>
    <w:bookmarkEnd w:id="29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Все стандарты пересматриваются, поэтому необходимо использовать стандарты наиболее позднего издания.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Страны-члены МЭК и ИСО должны обеспечиваться действующими международными стандартами.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ИСО 657-5-76. Горячекатаные стальные профили, </w:t>
      </w:r>
      <w:hyperlink w:anchor="sub_200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часть 5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 Равнополочные и неравнополочные уголки, предельные отклонения в метрической и дюймовой сериях.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0" w:name="sub_13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3 Размеры</w:t>
      </w:r>
    </w:p>
    <w:bookmarkEnd w:id="30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1" w:name="sub_1301"/>
      <w:r w:rsidRPr="00FD1BD8">
        <w:rPr>
          <w:rFonts w:ascii="Arial" w:hAnsi="Arial" w:cs="Arial"/>
          <w:color w:val="000000" w:themeColor="text1"/>
          <w:sz w:val="20"/>
          <w:szCs w:val="20"/>
        </w:rPr>
        <w:t>3.1 Предпочтительные размеры выделены полужирным шрифтом.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2" w:name="sub_1302"/>
      <w:bookmarkEnd w:id="31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3.2 </w:t>
      </w:r>
      <w:hyperlink w:anchor="sub_1501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Радиусы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внутреннего закругления даны для информации и приведены в </w:t>
      </w:r>
      <w:hyperlink w:anchor="sub_150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А.1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3" w:name="sub_1303"/>
      <w:bookmarkEnd w:id="32"/>
      <w:r w:rsidRPr="00FD1BD8">
        <w:rPr>
          <w:rFonts w:ascii="Arial" w:hAnsi="Arial" w:cs="Arial"/>
          <w:color w:val="000000" w:themeColor="text1"/>
          <w:sz w:val="20"/>
          <w:szCs w:val="20"/>
        </w:rPr>
        <w:t>3.3 Радиус закругления полок не определен, но при необходимости может быть рассчитан.</w:t>
      </w:r>
    </w:p>
    <w:bookmarkEnd w:id="33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4" w:name="sub_14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4 Свойства профиля</w:t>
      </w:r>
    </w:p>
    <w:bookmarkEnd w:id="34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Масса, площадь поперечного сечения и справочные значения величин равнополочных уголков приведены для информации в </w:t>
      </w:r>
      <w:hyperlink w:anchor="sub_1001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А.1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и рассчитаны при условии, что радиус закругления полок имеет 1/2 значения радиуса внутреннего закругления.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5" w:name="sub_15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5 Допуски</w:t>
      </w:r>
    </w:p>
    <w:bookmarkEnd w:id="35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Допускаемые отклонения на размеры приведены в </w:t>
      </w:r>
      <w:hyperlink w:anchor="sub_2001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Б.1 приложения Б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noProof/>
          <w:color w:val="000000" w:themeColor="text1"/>
          <w:sz w:val="20"/>
          <w:szCs w:val="20"/>
        </w:rPr>
        <w:drawing>
          <wp:inline distT="0" distB="0" distL="0" distR="0">
            <wp:extent cx="7534275" cy="35814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6" w:name="sub_1501"/>
      <w:r w:rsidRPr="00FD1BD8">
        <w:rPr>
          <w:rFonts w:ascii="Arial" w:hAnsi="Arial" w:cs="Arial"/>
          <w:color w:val="000000" w:themeColor="text1"/>
          <w:sz w:val="20"/>
          <w:szCs w:val="20"/>
        </w:rPr>
        <w:t>"Радиусы внутреннего закругления"</w:t>
      </w:r>
    </w:p>
    <w:bookmarkEnd w:id="36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37" w:name="sub_1001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А.1</w:t>
      </w:r>
    </w:p>
    <w:bookmarkEnd w:id="37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┬───────┬─────┬─────────────────┬───────────────────┬─────────────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Размер   │Масса, │ S,  │    Величины     │   Расстояние от   │      Справочные значения величин для осей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кг/м  │ см2 │                 │  центра тяжести   │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│     │                 │                   ├──────────────────┬────────────┬─────────────────┤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│     │                 │                   │  х - х = у - у   │   u - u    │     ню - ню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│     ├────┬─────┬──────┼──────┬──────┬─────┼─────┬─────┬──────┼──────┬─────┼─────┬─────┬─────┤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        │       │     │ А, │t, мм│R_root│С_x = │ С_u, │C_ню,│I_x =│r_х =│Z_x = │ I_u, │r_u, │I_ню,│r_ню,│Z_ню,│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│     │ мм │     │ , мм │ C_y, │  см  │ мм  │I_y, │r_y, │ Z_y, │ см4  │ см  │ см4 │ см  │ см3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│     │    │     │      │  см  │      │     │ см  │ см  │ см3  │      │     │     │     │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│20х20х3    │ 0,88  │1,12 │ 20 │  3  │ 3,5  │0,598 │ 1,41 │0,846│0,392│0,590│0,279 │0,618 │0,742│0,165│0,383│0,195│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│25х25х3    │ 1,12  │1,42 │ 25 │  3  │ 3,5  │0,723 │ 1,77 │1,02 │0,803│0,751│0,452 │ 1,27 │0,945│0,334│0,484│0,326│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│25х25х4    │ 1,45  │1,85 │ 25 │  4  │ 3,5  │0,762 │ 1,77 │1,08 │1,02 │0,741│0,586 │ 1,61 │0,931│0,430│0,482│0,399│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│30х30х3    │ 1,36  │1,74 │ 30 │  3  │  5   │0,835 │ 2,12 │1,18 │1,40 │0,899│0,649 │ 2,22 │1,13 │0,585│0,581│0,496│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│30х30х4    │ 1,78  │2,27 │ 30 │  4  │  5   │0,878 │ 2,12 │1,24 │1,80 │0,892│0,850 │ 2,85 │1,12 │0,754│0,577│0,607│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│35х35х4    │ 2,09  │2,67 │ 35 │  4  │  5   │ 1,00 │ 2,47 │1,42 │2,95 │1,05 │ 1,18 │ 4,68 │1,32 │1,23 │0,678│0,865│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│35х35х5    │ 2,57  │3,28 │ 35 │  5  │  5   │ 1,04 │ 2,47 │1,48 │3,56 │1,04 │ 1,45 │ 5,64 │1,31 │1,49 │0,675│1,01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│40х40х3    │ 1,84  │2,35 │ 40 │  3  │  6   │ 1,07 │ 2,83 │1,52 │3,45 │1,21 │ 1,18 │ 5,45 │1,52 │1,44 │0,783│0,949│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│40х40х4    │ 2,42  │3,08 │ 40 │  4  │  6   │ 1,12 │ 2,83 │1,58 │4,47 │1,21 │ 1,55 │ 7,09 │1,52 │1,86 │0,777│1,17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│40х40х5    │ 2,97  │3,79 │ 40 │  5  │  6   │ 1,16 │ 2,83 │1,64 │5,43 │1,20 │ 1,91 │ 8,60 │1,51 │2,26 │0,773│1,38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│45х45х4    │ 2,74  │3,49 │ 45 │  4  │  7   │ 1,23 │ 3,18 │1,75 │6,43 │1,36 │ 1,97 │ 10,2 │1,71 │2,68 │0,876│1,53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│45х45х5    │ 3,38  │4,30 │ 45 │  5  │  7   │ 1,28 │ 3,18 │1,81 │7,84 │1,35 │ 2,43 │ 12,4 │1,70 │3,26 │0,871│1,80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│50х50х4    │ 3,06  │3,89 │ 50 │  4  │  7   │ 1,36 │ 3,54 │1,92 │8,97 │1,52 │ 2,46 │ 14,2 │1,91 │3,73 │0,979│1,94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│50х50х5    │ 3,77  │4,80 │ 50 │  5  │  7   │ 1,40 │ 3,54 │1,99 │11,0 │1,51 │ 3,05 │ 17,4 │1,90 │4,55 │0,973│2,29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│50х50х6    │ 4,47  │5,69 │ 50 │  6  │  7   │ 1,45 │ 3,54 │2,04 │12,8 │1,50 │ 3,61 │ 20,3 │1,89 │5,34 │0,968│2,61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│60х60х5    │ 4,57  │5,82 │ 60 │  5  │  8   │ 1,64 │ 4,24 │2,32 │19,4 │1,82 │ 4,45 │ 30,7 │2,30 │8,03 │1,17 │3,46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│60х60х6    │ 5,42  │6,91 │ 60 │  6  │  8   │ 1,69 │ 4,24 │2,39 │22,8 │1,82 │ 5,29 │ 36,1 │2,29 │9,44 │1,17 │3,96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│60х60х8    │ 7,09  │9,03 │ 60 │  8  │  8   │ 1,77 │ 4,24 │2,50 │29,2 │1,80 │ 6,89 │ 46,1 │2,26 │12,2 │1,16 │4,86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│65х65х6    │ 5,91  │7,53 │ 65 │  6  │  9   │ 1,80 │ 4,60 │2,55 │29,2 │1,97 │ 6,21 │ 46,3 │2,48 │12,1 │1,27 │4,74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┼─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│65х65х8    │ 7,73  │9,85 │ 65 │  8  │  9   │ 1,89 │ 4,60 │2,67 │37,5 │1,95 │ 8,13 │ 59,4 │2,46 │15,6 │1,26 │5,84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┴┬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│70х70х6    │ 6,38  │8,17 │ 70 │  6  │  9   │ 1,93 │ 4,95 │2,73 │36,9 │2,13 │ 7,27  │58,5 │2,68 │15,3 │1,37 │5,60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│70х70х7    │ 7,38  │9,40 │ 70 │  7  │  9   │ 1,97 │ 4,95 │2,79 │42,3 │2,12 │ 8,41  │67,1 │2,67 │17,5 │1.36 │6,28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│75х75х6    │ 6,85  │8,73 │ 75 │  6  │  9   │ 2,05 │ 5,30 │2,90 │45,8 │2,29 │ 8,41  │72,7 │2,89 │18,9 │1,47 │6,53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│75х75х8    │ 8,99  │11,4 │ 75 │  8  │  9   │ 2,14 │ 5,30 │3,02 │59,1 │2,27 │ 11,0  │93,8 │2,86 │24,5 │1,46 │8,09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│80х80х6    │ 7,34  │9,35 │ 80 │  6  │  10  │ 2,17 │ 5,66 │3,07 │55,8 │2,44 │ 9,57  │88,5 │3,08 │23,1 │1,57 │7,55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│80х80х8    │ 9,63  │12,3 │ 80 │  8  │  10  │ 2,26 │ 5,66 │3,19 │72,2 │2,43 │ 12,6  │ 115 │3,06 │29,9 │1,56 │9,37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│80х80х10   │ 11,9  │15,1 │ 80 │ 10  │  10  │ 2,34 │ 5,66 │3,30 │87,5 │2,41 │ 15,4  │ 139 │3,03 │36,4 │1,55 │11,0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│90х90х7    │ 9,61  │12,2 │ 90 │  7  │  11  │ 2,45 │ 6,36 │3,47 │92,5 │2,75 │ 14,1  │ 147 │3,46 │38,3 │1,77 │11.0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│90х90х8    │ 10,9  │13,9 │ 90 │  8  │  11  │ 2,50 │ 6,36 │3,53 │ 104 │2,74 │ 16,1  │ 166 │3,45 │43,1 │1,76 │12.2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│90х90х9    │ 12,2  │15,5 │ 90 │  9  │  11  │ 2,54 │ 6,36 │3,59 │ 116 │2,73 │ 17,9  │ 184 │3,44 │47,9 │1,76 │13,3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│90х90х10   │ 15,0  │17,1 │ 90 │ 10  │  11  │ 2,58 │ 6,36 │3,65 │ 127 │2,72 │ 19,8  │ 201 │3,42 │52,6 │1,75 │14,4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│100х100х8  │ 12,2  │15,5 │100 │  8  │  12  │ 2,74 │ 7,07 │3,87 │ 145 │3,06 │ 19,9  │ 230 │3,85 │59,9 │1,96 │15,5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│100х100х10 │ 15,0  │19,2 │100 │ 10  │  12  │ 2,82 │ 7,07 │3,99 │ 177 │3,04 │ 24,6  │ 280 │3,83 │73,0 │1,95 │18,3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│100х100х12 │ 17,8  │22,7 │100 │ 12  │  12  │ 2,90 │ 7,07 │4,11 │ 207 │3,02 │ 29,1  │ 328 │3,80 │85,7 │1,94 │20,9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│120х120х8  │ 14,7  │18,7 │120 │  8  │  13  │ 3,23 │ 8,49 │4,56 │ 255 │3,69 │ 29,1  │ 405 │4,65 │ 105 │2,37 │23,1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│120х120х10 │ 18,2  │23,2 │120 │ 10  │  13  │ 3,31 │ 8,49 │4,69 │ 313 │3,67 │ 36,0  │ 497 │4,63 │ 129 │2,36 │27,5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│120х120х12 │ 21,6  │27,5 │120 │ 12  │  13  │ 3,40 │ 8,49 │4,80 │ 368 │3,65 │ 42,7  │ 584 │4,60 │ 152 │2,35 │31,6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│125х125х8  │ 15,3  │19,5 │125 │  8  │  13  │ 3,35 │ 8,84 │4,74 │ 290 │3,85 │ 31,7  │ 461 │4,85 │ 120 │2,47 │25,3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│125х125х10 │ 19,0  │24,2 │125 │ 10  │  13  │ 3,44 │ 8,84 │4,86 │ 356 │3,84 │ 39,3  │ 565 │4,83 │ 146 │2,46 │30,1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│125х125х12 │ 22,6  │28,7 │125 │ 12  │  13  │ 3,52 │ 8,84 │4,98 │ 418 │3,81 │ 46.6  │ 664 │4,81 │ 172 │2,45 │34,6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│150х150х10 │ 23,0  │29,3 │150 │ 10  │  16  │ 4,03 │ 10,6 │5,71 │ 624 │4,62 │ 56,9  │ 990 │5,82 │ 258 │2,97 │45,1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│150х150х12 │ 27,3  │34,8 │150 │ 12  │  16  │ 4,12 │ 10,6 │5,83 │ 737 │4,60 │ 67,7  │1170 │5,80 │ 303 │2,95 │52,0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│150х150х15 │ 33,8  │43,0 │150 │ 15  │  16  │ 4,25 │ 10,6 │6,01 │ 898 │4,57 │ 83,5  │1430 │5,76 │ 370 │2,93 │61,6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│180х180х15 │ 40,9  │52,1 │180 │ 15  │  18  │ 4,98 │ 12,7 │7,05 │1590 │5,52 │  122  │2520 │6,96 │ 653 │3,54 │92,7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│180х180х18 │ 48,6  │61,9 │180 │ 18  │  18  │ 5,10 │ 12,7 │7,22 │1870 │5,49 │  145  │2960 │6,92 │ 768 │3,52 │ 106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│200х200х16 │ 48,5  │61,8 │200 │ 16  │  18  │ 5,52 │ 14,1 │7,81 │2340 │6,16 │  162  │3720 │7,76 │ 960 │3,94 │ 123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│200х200х20 │ 59,9  │76,3 │200 │ 20  │  18  │ 5,68 │ 14,1 │8,04 │2850 │6,11 │  199  │4530 │7,70 │1170 │3,92 │ 146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│200х200х24 │ 71,1  │90,6 │200 │ 24  │  18  │ 5,84 │ 14,1 │8,26 │3330 │6,06 │  235  │5280 │7,64 │1380 │3,90 │ 167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│250х250х28 │  104  │ 133 │250 │ 28  │  18  │ 7,24 │ 17,7 │10,2 │7700 │7,62 │  433  │1220 │9,61 │3170 │4,89 │ 309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┼─────┼────┼─────┼──────┼──────┼──────┼─────┼─────┼─────┼───────┼─────┼─────┼─────┼─────┼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│250х250х35 │  128  │ 163 │250 │ 35  │  18  │ 7,50 │ 17,7 │10,6 │9260 │7,54 │  529  │1470 │9,48 │3860 │4,87 │ 364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┴───────┴─────┴────┴─────┴──────┴──────┴──────┴─────┴─────┴─────┴───────┴─────┴─────┴─────┴─────┴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</w:t>
      </w:r>
      <w:r w:rsidRPr="00FD1BD8">
        <w:rPr>
          <w:rFonts w:ascii="Courier New" w:hAnsi="Courier New" w:cs="Courier New"/>
          <w:b/>
          <w:bCs/>
          <w:noProof/>
          <w:color w:val="000000" w:themeColor="text1"/>
          <w:sz w:val="20"/>
          <w:szCs w:val="20"/>
        </w:rPr>
        <w:t>Примечания</w:t>
      </w: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: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│1 Страны-члены ИСО могут включать в национальные стандарты требуемые им размеры уголков.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│Из приведенного в таблице сортамента на равнополочные уголки в  национальный  стандарт  могут  быть   включены те│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│размеры уголков, которые обеспечиваются на прокатных станах.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│2 Площадь поперечного сечения вычисляют по формуле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2        2        1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│S = [t(2A - t) + 0,2146 (r     - 2r   )] х ───,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root     toc     100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│где        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S     - площадь поперечного сечения, см2;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t     - толщина, мм;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r     - радиус внутреннего закругления, мм;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root   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r     - радиус закругления полок, мм;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 toc    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А     - ширина полки, мм.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                                        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│3 При вычислении массы 1 м плотность стали принята 7,85 кг/дм3.            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38" w:name="sub_20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Приложение Б</w:t>
      </w:r>
    </w:p>
    <w:bookmarkEnd w:id="38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(рекомендуемое)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Профили стальные горячекатаные</w:t>
      </w:r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Часть 5. Уголки равнополочные и неравнополочные в метрической и дюймовой сериях. Допуски (ИСО 657-5-76)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1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1 Предмет стандарта и область применения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2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2 Предельные отклонения по ширине полки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3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3 Предельные отклонения по толщине полки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4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4 Предельные отклонения при порезке на длины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5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5 Кривизна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6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6 Неперпендикулярность (непараллельность, отклонение от прямого угла)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</w:t>
      </w:r>
      <w:hyperlink w:anchor="sub_27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7 Предельные отклонения по массе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                                 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9" w:name="sub_21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1 Предмет стандарта и область применения</w:t>
      </w:r>
    </w:p>
    <w:bookmarkEnd w:id="39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Настоящий международный стандарт регламентирует предельные отклонения размеров горячекатаных стальных равнополочных и неравнополочных уголков в метрической и дюймовой сериях. Размеры уголков в метрической серии должны соответствовать ИСО 657-1 и ИСО 657-2, в дюймовой - ИСО 657-3 и ИСО 657-4.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0" w:name="sub_22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2 Предельные отклонения по ширине полки</w:t>
      </w:r>
    </w:p>
    <w:bookmarkEnd w:id="40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Предельные отклонения по ширине полки должны соответствовать приведенным в </w:t>
      </w:r>
      <w:hyperlink w:anchor="sub_2001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Б.1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1" w:name="sub_2001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Б.1 - Предельные отклонения по ширине</w:t>
      </w:r>
    </w:p>
    <w:bookmarkEnd w:id="41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Метрическая серия, мм       │        Дюймовая серия, дюйм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├───────────────────────┬──────────┼─────────────────────────┬──────────┤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Ширина полки</w:t>
      </w:r>
      <w:hyperlink w:anchor="sub_1111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│отклонения│      Ширина полки</w:t>
      </w:r>
      <w:hyperlink w:anchor="sub_1111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│отклонения│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├───────────┬───────────┤          ├────────────┬────────────┤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Свыше   │  От и до  │          │   Свыше    │  От и до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включ.   │          │            │   включ.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├───────────┼───────────┼──────────┼────────────┼────────────┼──────────┤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-     │    50     │  +-1,0   │     -      │     2      │  +-0,04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    │          │            │         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50     │    100    │  +-1,5   │     2      │     4      │  +-0,06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    │          │            │         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100    │    150    │  +-2,0   │     4      │     6      │  +-0,08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         │          │            │         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150    │    200    │  +-3,0   │     6      │     8      │  +-0,12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├───────────┴───────────┴──────────┴────────────┴────────────┴──────────┤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bookmarkStart w:id="42" w:name="sub_1111"/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│* Для неравнополочных уголков как базовая берется ширина большей полки.│</w:t>
      </w:r>
    </w:p>
    <w:bookmarkEnd w:id="42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3" w:name="sub_23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3 Предельные отклонения по толщине полки</w:t>
      </w:r>
    </w:p>
    <w:bookmarkEnd w:id="43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Предельные отклонения по толщине равнополочных и неравнополочных уголков должны соответствовать приведенным в </w:t>
      </w:r>
      <w:hyperlink w:anchor="sub_2002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Б.2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4" w:name="sub_2002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Б.2 - Предельные отклонения по толщине</w:t>
      </w:r>
    </w:p>
    <w:bookmarkEnd w:id="44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Метрическая серия, мм       │        Дюймовая серия, дюйм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├───────────────────────┬──────────┼─────────────────────────┬──────────┤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Ширина полки</w:t>
      </w:r>
      <w:hyperlink w:anchor="sub_1112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│отклонения│      Ширина полки</w:t>
      </w:r>
      <w:hyperlink w:anchor="sub_1112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 │Предельные│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       │          │                         │отклонения│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├───────────┬───────────┤          ├────────────┬────────────┤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Свыше   │  От и до  │          │   Свыше    │  От и до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│  включ.   │          │            │   включ.   │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├───────────┼───────────┼──────────┼────────────┼────────────┼──────────┤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-     │    50     │  +-0,5   │     -      │     2      │  +-0,02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├───────────┼───────────┼──────────┼────────────┼────────────┼──────────┤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50     │    100    │  +-0,8   │     2      │     4      │  +-0,03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├───────────┼───────────┼──────────┼────────────┼────────────┼──────────┤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100    │    150    │  +-1,0   │     4      │     6      │  +-0,04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├───────────┼───────────┼──────────┼────────────┼────────────┼──────────┤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150    │    200    │  +-1,2   │     6      │     8      │  +-0,05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├───────────┴───────────┴──────────┴────────────┴────────────┴──────────┤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bookmarkStart w:id="45" w:name="sub_1112"/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│* Для неравнополочных уголков как базовая берется ширина большей полки.│</w:t>
      </w:r>
    </w:p>
    <w:bookmarkEnd w:id="45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</w:t>
      </w:r>
      <w:r w:rsidRPr="00FD1BD8">
        <w:rPr>
          <w:rFonts w:ascii="Courier New" w:hAnsi="Courier New" w:cs="Courier New"/>
          <w:b/>
          <w:bCs/>
          <w:noProof/>
          <w:color w:val="000000" w:themeColor="text1"/>
          <w:sz w:val="20"/>
          <w:szCs w:val="20"/>
        </w:rPr>
        <w:t>Примечание</w:t>
      </w: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-  Для  уголков  с  длиной  полки  свыше  75  мм  предельные│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│отклонения по массе составляют +-2,5% на единицу  длины  и  могут  быть│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│заменены предельными  отклонениями  по  толщине.  Масса  единицы  длины│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│уголков приведена в </w:t>
      </w:r>
      <w:hyperlink w:anchor="sub_1000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приложении А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.                       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6" w:name="sub_24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4 Предельные отклонения при порезке на длины</w:t>
      </w:r>
    </w:p>
    <w:bookmarkEnd w:id="46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Предельные отклонения по длине при порезке на нормальные и точные длины равнополочных и неравнополочных уголков должны соответствовать приведенным в </w:t>
      </w:r>
      <w:hyperlink w:anchor="sub_2003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таблицах Б.3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и </w:t>
      </w:r>
      <w:hyperlink w:anchor="sub_2004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Б.4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 соответственно.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7" w:name="sub_2003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Б.3 - Предельные отклонения для нормальных длин</w:t>
      </w:r>
    </w:p>
    <w:bookmarkEnd w:id="47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┌───────────────────────────────────┬───────────────────────────────────┐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Метрическая серия         │          Дюймовая серия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├────────────────┬──────────────────┼───────────────┬───────────────────┤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Длина      │    Предельные    │     Длина     │    Предельные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      │    отклонения    │               │    отклонения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├────────────────┼──────────────────┼───────────────┼───────────────────┤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Все длины    │     +-100 мм     │   Все длины   │     +-4 дюйма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└────────────────┴──────────────────┴───────────────┴───────────────────┘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8" w:name="sub_2004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Б.4 - Предельные отклонения для точных длин</w:t>
      </w:r>
    </w:p>
    <w:bookmarkEnd w:id="48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Метрическая серия         │           Дюймовая серия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├───────────────────┬──────────────┼────────────────────┬───────────────┤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Длина, м      │  Предельные  │     Длина, фут     │  Предельные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├────────┬──────────┤отклонения, мм├─────────┬──────────┤  отклонения,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Свыше  │ От и до  │              │  Свыше  │ От и до  │     дюйм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      │  включ.  │              │         │  включ.  │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├────────┼──────────┼──────────────┼─────────┼──────────┼───────────────┤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-    │    12    │     +75      │    -    │    40    │      +3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│          │              │         │          │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│          │      0       │         │          │       0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│          │              │         │          │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12   │    -     │     +100     │   40    │    -     │      +4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│          │              │         │          │   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│          │              │         │          │       0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└────────┴──────────┴──────────────┴─────────┴──────────┴───────────────┘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49" w:name="sub_25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5 Кривизна</w:t>
      </w:r>
    </w:p>
    <w:bookmarkEnd w:id="49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0" w:name="sub_2501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5.1 Максимально допустимая кривизна для равнополочных и неравнополочных уголков должна соответствовать приведенной в </w:t>
      </w:r>
      <w:hyperlink w:anchor="sub_2005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Б.5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50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bookmarkStart w:id="51" w:name="sub_2005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Б.5</w:t>
      </w:r>
    </w:p>
    <w:bookmarkEnd w:id="51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┌──────────────────────────────────┬────────────────────────────────────┐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Метрическая серия, мм       │        Дюймовая серия, дюйм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├─────────────────────┬────────────┼───────────────────────┬────────────┤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Ширина полки</w:t>
      </w:r>
      <w:hyperlink w:anchor="sub_1114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│  Кривизна  │     Ширина полки</w:t>
      </w:r>
      <w:hyperlink w:anchor="sub_1114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│  Кривизна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├─────────┬───────────┤            ├───────────┬───────────┤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Свыше  │  От и до  │            │   Свыше   │  От и до  │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│  включ.   │            │           │   включ   │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├─────────┼───────────┼────────────┼───────────┼───────────┼────────────┤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50    │    150    │ 0,4% длины │     2     │     6     │ 0,4% длины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├─────────┼───────────┼────────────┼───────────┼───────────┼────────────┤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150   │    200    │0,25% длины │     6     │     8     │0,25% длины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├─────────┴───────────┴────────────┴───────────┴───────────┴────────────┤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bookmarkStart w:id="52" w:name="sub_1114"/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│* Для неравнополочных уголков как базовая берется ширина большей полки.│</w:t>
      </w:r>
    </w:p>
    <w:bookmarkEnd w:id="52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3" w:name="sub_2502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5.2 Кривизна должна быть измерена как показано на </w:t>
      </w:r>
      <w:hyperlink w:anchor="sub_201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рисунке Б.1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53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54" w:name="sub_26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6 Неперпендикулярность (непараллельность, отклонение от прямого угла)</w:t>
      </w:r>
    </w:p>
    <w:bookmarkEnd w:id="54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5" w:name="sub_2601"/>
      <w:r w:rsidRPr="00FD1BD8">
        <w:rPr>
          <w:rFonts w:ascii="Arial" w:hAnsi="Arial" w:cs="Arial"/>
          <w:color w:val="000000" w:themeColor="text1"/>
          <w:sz w:val="20"/>
          <w:szCs w:val="20"/>
        </w:rPr>
        <w:t xml:space="preserve">6.1 Полки должны быть перпендикулярными относительно друг друга в пределах отклонений концов согласно </w:t>
      </w:r>
      <w:hyperlink w:anchor="sub_2006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таблице Б.6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55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56" w:name="sub_2006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Таблица Б.6 - Отклонение от прямого угла</w:t>
      </w:r>
    </w:p>
    <w:bookmarkEnd w:id="56"/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inline distT="0" distB="0" distL="0" distR="0">
            <wp:extent cx="2743200" cy="15906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┌───────────────────────────────────┬───────────────────────────────────┐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Метрическая серия, мм       │       Дюймовая серия, дюйм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├───────────────────────┬───────────┼──────────────────────┬────────────┤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Ширина полки</w:t>
      </w:r>
      <w:hyperlink w:anchor="sub_1113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│Отклонение │    Ширина полки</w:t>
      </w:r>
      <w:hyperlink w:anchor="sub_1113" w:history="1">
        <w:r w:rsidRPr="00FD1BD8">
          <w:rPr>
            <w:rFonts w:ascii="Courier New" w:hAnsi="Courier New" w:cs="Courier New"/>
            <w:noProof/>
            <w:color w:val="000000" w:themeColor="text1"/>
            <w:sz w:val="20"/>
            <w:szCs w:val="20"/>
            <w:u w:val="single"/>
          </w:rPr>
          <w:t>*</w:t>
        </w:r>
      </w:hyperlink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 xml:space="preserve">     │ Отклонение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├──────────┬────────────┤           ├──────────┬───────────┤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lastRenderedPageBreak/>
        <w:t>│  Свыше   │  От и до   │           │  Свыше   │  От и до  │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      │   включ.   │           │          │  включ.   │        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├──────────┼────────────┼───────────┼──────────┼───────────┼────────────┤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-     │     50     │    1,0    │    -     │     2     │    0,04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├──────────┼────────────┼───────────┼──────────┼───────────┼────────────┤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 50    │    100     │    2,0    │    2     │     4     │    0,08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├──────────┼────────────┼───────────┼──────────┼───────────┼────────────┤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   100    │    200     │    3,0    │    4     │     8     │    0,12    │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├──────────┴────────────┴───────────┴──────────┴───────────┴────────────┤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bookmarkStart w:id="57" w:name="sub_1113"/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│* Для неравнополочных уголков как базовая берется ширина большей полки.│</w:t>
      </w:r>
    </w:p>
    <w:bookmarkEnd w:id="57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  <w:r w:rsidRPr="00FD1BD8">
        <w:rPr>
          <w:rFonts w:ascii="Courier New" w:hAnsi="Courier New" w:cs="Courier New"/>
          <w:noProof/>
          <w:color w:val="000000" w:themeColor="text1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8" w:name="sub_2010"/>
      <w:r w:rsidRPr="00FD1BD8">
        <w:rPr>
          <w:rFonts w:ascii="Arial" w:hAnsi="Arial" w:cs="Arial"/>
          <w:color w:val="000000" w:themeColor="text1"/>
          <w:sz w:val="20"/>
          <w:szCs w:val="20"/>
        </w:rPr>
        <w:t>"Рисунок Б.1"</w:t>
      </w:r>
    </w:p>
    <w:bookmarkEnd w:id="58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6.2 Отклонение от прямого угла измеряется на концах полок уголков (</w:t>
      </w:r>
      <w:hyperlink w:anchor="sub_2020" w:history="1">
        <w:r w:rsidRPr="00FD1BD8">
          <w:rPr>
            <w:rFonts w:ascii="Arial" w:hAnsi="Arial" w:cs="Arial"/>
            <w:color w:val="000000" w:themeColor="text1"/>
            <w:sz w:val="20"/>
            <w:szCs w:val="20"/>
            <w:u w:val="single"/>
          </w:rPr>
          <w:t>рисунок Б.2</w:t>
        </w:r>
      </w:hyperlink>
      <w:r w:rsidRPr="00FD1BD8">
        <w:rPr>
          <w:rFonts w:ascii="Arial" w:hAnsi="Arial" w:cs="Arial"/>
          <w:color w:val="000000" w:themeColor="text1"/>
          <w:sz w:val="20"/>
          <w:szCs w:val="20"/>
        </w:rPr>
        <w:t>).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noProof/>
          <w:color w:val="000000" w:themeColor="text1"/>
          <w:sz w:val="20"/>
          <w:szCs w:val="20"/>
        </w:rPr>
        <w:drawing>
          <wp:inline distT="0" distB="0" distL="0" distR="0">
            <wp:extent cx="4486275" cy="35814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9" w:name="sub_2020"/>
      <w:r w:rsidRPr="00FD1BD8">
        <w:rPr>
          <w:rFonts w:ascii="Arial" w:hAnsi="Arial" w:cs="Arial"/>
          <w:color w:val="000000" w:themeColor="text1"/>
          <w:sz w:val="20"/>
          <w:szCs w:val="20"/>
        </w:rPr>
        <w:t>"Рисунок Б.2"</w:t>
      </w:r>
    </w:p>
    <w:bookmarkEnd w:id="59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60" w:name="sub_2700"/>
      <w:r w:rsidRPr="00FD1BD8">
        <w:rPr>
          <w:rFonts w:ascii="Arial" w:hAnsi="Arial" w:cs="Arial"/>
          <w:b/>
          <w:bCs/>
          <w:color w:val="000000" w:themeColor="text1"/>
          <w:sz w:val="20"/>
          <w:szCs w:val="20"/>
        </w:rPr>
        <w:t>7 Предельные отклонения по массе</w:t>
      </w:r>
    </w:p>
    <w:bookmarkEnd w:id="60"/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BD8">
        <w:rPr>
          <w:rFonts w:ascii="Arial" w:hAnsi="Arial" w:cs="Arial"/>
          <w:color w:val="000000" w:themeColor="text1"/>
          <w:sz w:val="20"/>
          <w:szCs w:val="20"/>
        </w:rPr>
        <w:t>Имеющиеся предельные отклонения по массе на единицу длины являются контрольными предельными отклонениями и предварительно должны быть включены в соответствующие национальные стандарты.</w:t>
      </w:r>
    </w:p>
    <w:p w:rsidR="00FD1BD8" w:rsidRPr="00FD1BD8" w:rsidRDefault="00FD1BD8" w:rsidP="00FD1BD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022839" w:rsidRPr="00FD1BD8" w:rsidRDefault="00022839">
      <w:pPr>
        <w:rPr>
          <w:color w:val="000000" w:themeColor="text1"/>
        </w:rPr>
      </w:pPr>
    </w:p>
    <w:sectPr w:rsidR="00022839" w:rsidRPr="00FD1BD8" w:rsidSect="00416647">
      <w:pgSz w:w="11906" w:h="16838"/>
      <w:pgMar w:top="1440" w:right="850" w:bottom="1440" w:left="85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D1BD8"/>
    <w:rsid w:val="00022839"/>
    <w:rsid w:val="00FD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D1B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1"/>
    <w:next w:val="a"/>
    <w:link w:val="20"/>
    <w:uiPriority w:val="99"/>
    <w:qFormat/>
    <w:rsid w:val="00FD1BD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D1BD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BD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1BD8"/>
    <w:rPr>
      <w:rFonts w:ascii="Arial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FD1BD8"/>
    <w:rPr>
      <w:rFonts w:ascii="Arial" w:hAnsi="Arial" w:cs="Arial"/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FD1BD8"/>
    <w:rPr>
      <w:rFonts w:ascii="Arial" w:hAnsi="Arial" w:cs="Arial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FD1BD8"/>
    <w:rPr>
      <w:rFonts w:ascii="Arial" w:hAnsi="Arial" w:cs="Arial"/>
      <w:b/>
      <w:bCs/>
      <w:color w:val="000080"/>
      <w:sz w:val="20"/>
      <w:szCs w:val="20"/>
    </w:rPr>
  </w:style>
  <w:style w:type="character" w:customStyle="1" w:styleId="a3">
    <w:name w:val="Цветовое выделение"/>
    <w:uiPriority w:val="99"/>
    <w:rsid w:val="00FD1BD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FD1BD8"/>
    <w:rPr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6">
    <w:name w:val="Текст (лев. подпись)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7">
    <w:name w:val="Колонтитул (левый)"/>
    <w:basedOn w:val="a6"/>
    <w:next w:val="a"/>
    <w:uiPriority w:val="99"/>
    <w:rsid w:val="00FD1BD8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9">
    <w:name w:val="Колонтитул (правый)"/>
    <w:basedOn w:val="a8"/>
    <w:next w:val="a"/>
    <w:uiPriority w:val="99"/>
    <w:rsid w:val="00FD1BD8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b">
    <w:name w:val="Комментарий пользователя"/>
    <w:basedOn w:val="aa"/>
    <w:next w:val="a"/>
    <w:uiPriority w:val="99"/>
    <w:rsid w:val="00FD1BD8"/>
    <w:pPr>
      <w:jc w:val="left"/>
    </w:pPr>
    <w:rPr>
      <w:color w:val="000080"/>
    </w:rPr>
  </w:style>
  <w:style w:type="character" w:customStyle="1" w:styleId="ac">
    <w:name w:val="Не вступил в силу"/>
    <w:basedOn w:val="a3"/>
    <w:uiPriority w:val="99"/>
    <w:rsid w:val="00FD1BD8"/>
    <w:rPr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Оглавление"/>
    <w:basedOn w:val="ad"/>
    <w:next w:val="a"/>
    <w:uiPriority w:val="99"/>
    <w:rsid w:val="00FD1BD8"/>
    <w:pPr>
      <w:ind w:left="140"/>
    </w:pPr>
  </w:style>
  <w:style w:type="paragraph" w:customStyle="1" w:styleId="af">
    <w:name w:val="Прижатый влево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0">
    <w:name w:val="Продолжение ссылки"/>
    <w:basedOn w:val="a4"/>
    <w:uiPriority w:val="99"/>
    <w:rsid w:val="00FD1BD8"/>
  </w:style>
  <w:style w:type="paragraph" w:customStyle="1" w:styleId="af1">
    <w:name w:val="Словарная статья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2">
    <w:name w:val="Текст (справка)"/>
    <w:basedOn w:val="a"/>
    <w:next w:val="a"/>
    <w:uiPriority w:val="99"/>
    <w:rsid w:val="00FD1BD8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3">
    <w:name w:val="Утратил силу"/>
    <w:basedOn w:val="a3"/>
    <w:uiPriority w:val="99"/>
    <w:rsid w:val="00FD1BD8"/>
    <w:rPr>
      <w:strike/>
      <w:color w:val="808000"/>
    </w:rPr>
  </w:style>
  <w:style w:type="paragraph" w:styleId="af4">
    <w:name w:val="Balloon Text"/>
    <w:basedOn w:val="a"/>
    <w:link w:val="af5"/>
    <w:uiPriority w:val="99"/>
    <w:semiHidden/>
    <w:unhideWhenUsed/>
    <w:rsid w:val="00FD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D1B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8663</Words>
  <Characters>49380</Characters>
  <Application>Microsoft Office Word</Application>
  <DocSecurity>0</DocSecurity>
  <Lines>411</Lines>
  <Paragraphs>115</Paragraphs>
  <ScaleCrop>false</ScaleCrop>
  <Company>АССТРОЛ</Company>
  <LinksUpToDate>false</LinksUpToDate>
  <CharactersWithSpaces>57928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2</cp:revision>
  <dcterms:created xsi:type="dcterms:W3CDTF">2007-05-14T10:39:00Z</dcterms:created>
  <dcterms:modified xsi:type="dcterms:W3CDTF">2007-05-14T10:39:00Z</dcterms:modified>
</cp:coreProperties>
</file>